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8C44">
      <w:pPr>
        <w:pStyle w:val="5"/>
        <w:ind w:firstLine="0" w:firstLineChars="0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岗位晋级评审积分表</w:t>
      </w:r>
      <w:r>
        <w:rPr>
          <w:rFonts w:hint="eastAsia" w:ascii="宋体" w:hAnsi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2025）</w:t>
      </w:r>
    </w:p>
    <w:p w14:paraId="44400630">
      <w:pPr>
        <w:pStyle w:val="5"/>
        <w:ind w:firstLine="0" w:firstLineChars="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姓名：    （入编年份：      ）</w:t>
      </w: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25"/>
        <w:gridCol w:w="2976"/>
        <w:gridCol w:w="5673"/>
        <w:gridCol w:w="987"/>
        <w:gridCol w:w="998"/>
      </w:tblGrid>
      <w:tr w14:paraId="378F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7CF4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B47FE">
            <w:pPr>
              <w:pStyle w:val="5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4919C">
            <w:pPr>
              <w:pStyle w:val="5"/>
              <w:jc w:val="both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评审积分标准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5777">
            <w:pPr>
              <w:pStyle w:val="5"/>
              <w:jc w:val="center"/>
              <w:rPr>
                <w:rFonts w:asciiTheme="minorEastAsia" w:hAnsiTheme="minorEastAsia" w:eastAsiaTheme="minorEastAsia"/>
                <w:b/>
                <w:bCs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自评材料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B54B8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自评分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DB241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</w:rPr>
              <w:t>得分</w:t>
            </w:r>
          </w:p>
        </w:tc>
      </w:tr>
      <w:tr w14:paraId="3566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70D6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060D2F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任现职年限</w:t>
            </w:r>
          </w:p>
          <w:p w14:paraId="751ECA10">
            <w:pPr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 w:bidi="ar-SA"/>
              </w:rPr>
              <w:t>从职称年份起算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CA6E3">
            <w:pPr>
              <w:jc w:val="both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1年1分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7AB894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**年**日，获得***任职资格。</w:t>
            </w:r>
          </w:p>
          <w:p w14:paraId="692D737F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21"/>
                <w:szCs w:val="21"/>
                <w:lang w:eastAsia="zh-CN"/>
              </w:rPr>
              <w:t>（如</w:t>
            </w: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21"/>
                <w:szCs w:val="21"/>
                <w:lang w:val="en-US" w:eastAsia="zh-CN"/>
              </w:rPr>
              <w:t>2018年获得，则2025-2018=7。积7分</w:t>
            </w:r>
            <w:r>
              <w:rPr>
                <w:rFonts w:hint="eastAsia" w:asciiTheme="minorEastAsia" w:hAnsiTheme="minorEastAsia" w:eastAsiaTheme="minorEastAsia"/>
                <w:color w:val="FF000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D7986F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76C53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4071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99EB8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A333B1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任教年限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B9511">
            <w:pPr>
              <w:jc w:val="both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从教满30年，计10分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2941BB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**年**日，入……工作，从教累计**年。</w:t>
            </w:r>
          </w:p>
          <w:p w14:paraId="31B8F08A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  <w:lang w:eastAsia="zh-CN"/>
              </w:rPr>
              <w:t>未满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 w:val="21"/>
                <w:lang w:val="en-US" w:eastAsia="zh-CN"/>
              </w:rPr>
              <w:t>30年不得分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B32EA2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23DFF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33E5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36149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CEEF9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骨干层次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57B2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（1）省级赋分10分</w:t>
            </w:r>
          </w:p>
          <w:p w14:paraId="59B6FBF8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（2）市级赋分9分</w:t>
            </w:r>
          </w:p>
          <w:p w14:paraId="23318508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（3）区级赋分分别为8分、7分、6分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B6CD69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日，被评为**（骨干称号）。填写最高等级。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46D9EA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8C4ED9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1E61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0B988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CACED"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工作量</w:t>
            </w:r>
          </w:p>
          <w:p w14:paraId="5D637DAD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（5年内任课）</w:t>
            </w:r>
          </w:p>
          <w:p w14:paraId="702425E7">
            <w:pPr>
              <w:jc w:val="left"/>
              <w:rPr>
                <w:rFonts w:hint="eastAsia" w:cs="Calibri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 w:bidi="ar-SA"/>
              </w:rPr>
              <w:t>从入编年份起算</w:t>
            </w:r>
          </w:p>
          <w:p w14:paraId="6A5C258A">
            <w:pPr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9B549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（1）达平均5分*学年</w:t>
            </w:r>
          </w:p>
          <w:p w14:paraId="4E576CBE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（2）未达平均3分*学年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923FB9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 w14:paraId="5C875543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 w14:paraId="72A5D8A5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 w14:paraId="4C5171F6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  <w:p w14:paraId="422DF401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年度，任教**（学科），周课时**节；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2704D2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CB883F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3AC38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8DA5A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057CDA">
            <w:pPr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兼任工作</w:t>
            </w:r>
          </w:p>
          <w:p w14:paraId="4BAB3CD3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（5年内兼职）</w:t>
            </w:r>
          </w:p>
          <w:p w14:paraId="57CB00F0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（正副班主任、行政管理及其他岗位兼职）</w:t>
            </w:r>
          </w:p>
          <w:p w14:paraId="6EEAA85A">
            <w:pPr>
              <w:pStyle w:val="5"/>
              <w:ind w:firstLine="0" w:firstLineChars="0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lang w:val="en-US" w:eastAsia="zh-CN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D4E9E">
            <w:pPr>
              <w:pStyle w:val="5"/>
              <w:numPr>
                <w:ilvl w:val="0"/>
                <w:numId w:val="1"/>
              </w:numPr>
              <w:ind w:firstLine="0" w:firstLineChars="0"/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lang w:val="en-US" w:eastAsia="zh-CN"/>
              </w:rPr>
              <w:t>学校行政人员、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</w:rPr>
              <w:t>班主任2分*学年</w:t>
            </w:r>
          </w:p>
          <w:p w14:paraId="7681C63A">
            <w:pPr>
              <w:pStyle w:val="5"/>
              <w:numPr>
                <w:ilvl w:val="0"/>
                <w:numId w:val="0"/>
              </w:num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其他兼职岗位1*学年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CD43B0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年度，任**班班主任（**班辅导）；</w:t>
            </w:r>
          </w:p>
          <w:p w14:paraId="51CCE48C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年度，任**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eastAsia="zh-CN"/>
              </w:rPr>
              <w:t>级部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主任（*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*级部教科员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）；</w:t>
            </w:r>
          </w:p>
          <w:p w14:paraId="7B19FE85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年度，任科教处正主任（副主任）；</w:t>
            </w:r>
          </w:p>
          <w:p w14:paraId="6F41515D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年度，任校长（副校长、书记）；</w:t>
            </w:r>
          </w:p>
          <w:p w14:paraId="792CCBC2">
            <w:pPr>
              <w:jc w:val="left"/>
              <w:rPr>
                <w:rFonts w:hint="default" w:asciiTheme="minorEastAsia" w:hAnsiTheme="minorEastAsia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年度，任**年级组长（**教研组长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eastAsia="zh-CN"/>
              </w:rPr>
              <w:t>、少先队大队辅导员、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备课组长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室长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），就高一项计算。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F3E6C9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1FFD15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4AAE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61F0C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6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8DB89A">
            <w:pPr>
              <w:pStyle w:val="5"/>
              <w:ind w:firstLine="0" w:firstLineChars="0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教学质量</w:t>
            </w:r>
          </w:p>
          <w:p w14:paraId="30325547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（5年内优秀）</w:t>
            </w:r>
          </w:p>
          <w:p w14:paraId="62AFC8A0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eastAsia="zh-CN"/>
              </w:rPr>
              <w:t>提供证书复印件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4E009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</w:rPr>
              <w:t>优秀奖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</w:rPr>
              <w:t>分*次数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1E4404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年度第一学期，获期末质量优秀奖；</w:t>
            </w:r>
          </w:p>
          <w:p w14:paraId="5B25CFF5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……</w:t>
            </w:r>
          </w:p>
          <w:p w14:paraId="4D33E22E">
            <w:pPr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</w:rPr>
            </w:pPr>
          </w:p>
          <w:p w14:paraId="50ADD12A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07D23A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147DF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5C3B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EA90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C839A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教学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成果</w:t>
            </w:r>
          </w:p>
          <w:p w14:paraId="2CEBF79A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（任现职以来最高层次3项）</w:t>
            </w:r>
          </w:p>
          <w:p w14:paraId="6C75703A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  <w:t>必须教育行政部门</w:t>
            </w:r>
          </w:p>
          <w:p w14:paraId="762F0333">
            <w:pPr>
              <w:pStyle w:val="5"/>
              <w:ind w:firstLine="0" w:firstLineChars="0"/>
              <w:jc w:val="left"/>
              <w:rPr>
                <w:rFonts w:hint="default" w:asciiTheme="minorEastAsia" w:hAnsiTheme="minorEastAsia" w:eastAsiaTheme="minorEastAsia"/>
                <w:color w:val="C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  <w:t>作业设计降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  <w:t>等折半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6F8A1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要求：教育行政部门组织、盖章</w:t>
            </w:r>
          </w:p>
          <w:p w14:paraId="44CF55A8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（1）评优课、基本功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包括微课）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、成果奖</w:t>
            </w:r>
          </w:p>
          <w:p w14:paraId="41745C46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省级8分、6分、4分</w:t>
            </w:r>
          </w:p>
          <w:p w14:paraId="49DD9B6F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市级6分、4分、2分</w:t>
            </w:r>
          </w:p>
          <w:p w14:paraId="183BAD49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区级4分、2分、1分</w:t>
            </w:r>
          </w:p>
          <w:p w14:paraId="199FDB95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课题结题</w:t>
            </w:r>
          </w:p>
          <w:p w14:paraId="584CB61B"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eastAsia="zh-CN"/>
              </w:rPr>
              <w:t>苏州市级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</w:rPr>
              <w:t>赋分4分</w:t>
            </w:r>
          </w:p>
          <w:p w14:paraId="685A753A"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eastAsia="zh-CN"/>
              </w:rPr>
              <w:t>区级赋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highlight w:val="none"/>
                <w:lang w:val="en-US" w:eastAsia="zh-CN"/>
              </w:rPr>
              <w:t>2分</w:t>
            </w:r>
          </w:p>
          <w:p w14:paraId="35E0420D">
            <w:pPr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（3）论文发表1篇2分，要求大市级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以上。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814DA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例</w:t>
            </w:r>
          </w:p>
          <w:p w14:paraId="4347CE12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**年**日，在**（组织部门的**评比中，获得**（奖项）。</w:t>
            </w:r>
          </w:p>
          <w:p w14:paraId="2595C263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 w14:paraId="2B549BA1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 w14:paraId="6567EA67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**年**日，独立承担的《……》（课题名称）结项。</w:t>
            </w:r>
          </w:p>
          <w:p w14:paraId="0E4E65FA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级别：省级（市级、区级）</w:t>
            </w:r>
          </w:p>
          <w:p w14:paraId="40BF24F4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  <w:p w14:paraId="7C86824E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**年**日，独立撰写的《……》（论文题目）发表于《……》。</w:t>
            </w:r>
          </w:p>
          <w:p w14:paraId="11524210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级别：省级（市级）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CDB4A3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23E157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0E23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7B43">
            <w:pPr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8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1A3E9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指导教师发展</w:t>
            </w:r>
          </w:p>
          <w:p w14:paraId="4E35DFBD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（任现职以来带徒3人）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/>
              </w:rPr>
              <w:t>按年份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30D01">
            <w:pPr>
              <w:pStyle w:val="5"/>
              <w:ind w:left="0" w:leftChars="0" w:firstLine="0" w:firstLineChars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1人1分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3EA0E">
            <w:pPr>
              <w:jc w:val="left"/>
              <w:rPr>
                <w:rFonts w:hint="default" w:asciiTheme="minorEastAsia" w:hAnsiTheme="minorEastAsia" w:eastAsiaTheme="minorEastAsia"/>
                <w:kern w:val="2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例：</w:t>
            </w:r>
          </w:p>
          <w:p w14:paraId="5B30EC6B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—20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年度，为……（徒弟姓名）指导教师。</w:t>
            </w:r>
          </w:p>
          <w:p w14:paraId="207AA6FC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33C608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0F2F72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3C3D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BBE3B">
            <w:pPr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9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8EDEB5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指导学生获奖</w:t>
            </w:r>
          </w:p>
          <w:p w14:paraId="426FFBFF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（5年内获奖最高层次3项）</w:t>
            </w:r>
          </w:p>
          <w:p w14:paraId="3D55C301">
            <w:pPr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 w:asciiTheme="minorEastAsia" w:hAnsiTheme="minorEastAsia" w:eastAsiaTheme="minorEastAsia"/>
                <w:b/>
                <w:bCs/>
                <w:color w:val="C00000"/>
                <w:kern w:val="0"/>
                <w:sz w:val="21"/>
                <w:szCs w:val="21"/>
                <w:lang w:val="en-US" w:eastAsia="zh-CN" w:bidi="ar-SA"/>
              </w:rPr>
              <w:t>苏州市三等奖不算</w:t>
            </w:r>
          </w:p>
          <w:p w14:paraId="5566BA16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EED58">
            <w:pPr>
              <w:pStyle w:val="5"/>
              <w:ind w:firstLine="0" w:firstLineChars="0"/>
              <w:jc w:val="both"/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要求：教育行政部门组织、盖章</w:t>
            </w:r>
          </w:p>
          <w:p w14:paraId="4E5B3ECA">
            <w:pPr>
              <w:jc w:val="both"/>
              <w:rPr>
                <w:rFonts w:hint="default" w:asciiTheme="minorEastAsia" w:hAnsiTheme="minorEastAsia" w:eastAsiaTheme="minorEastAsia"/>
                <w:b/>
                <w:bCs/>
                <w:color w:val="0000FF"/>
                <w:kern w:val="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吴江区一等奖以上，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一次1分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21"/>
                <w:lang w:val="en-US" w:eastAsia="zh-CN"/>
              </w:rPr>
              <w:t>团体一次2分</w:t>
            </w:r>
          </w:p>
          <w:p w14:paraId="7B787681"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76FB82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例：</w:t>
            </w:r>
          </w:p>
          <w:p w14:paraId="6303CC6C">
            <w:pPr>
              <w:jc w:val="left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**年**日，在**（部门）组织的**（比赛项目）中获**等奖。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A49E4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7F39F0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5433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82EBB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19785">
            <w:pPr>
              <w:pStyle w:val="5"/>
              <w:ind w:firstLine="0" w:firstLineChars="0"/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一票否决：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eastAsia="zh-CN"/>
              </w:rPr>
              <w:t>师德失范（经查实）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61A15">
            <w:pPr>
              <w:pStyle w:val="5"/>
              <w:ind w:firstLine="0" w:firstLineChars="0"/>
              <w:jc w:val="both"/>
              <w:rPr>
                <w:rFonts w:hint="eastAsia" w:asciiTheme="minorEastAsia" w:hAnsiTheme="minorEastAsia" w:eastAsiaTheme="minorEastAsia"/>
                <w:kern w:val="2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教育部中小学教师职业行为10项准则及处理办法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eastAsia="zh-CN"/>
              </w:rPr>
              <w:t>等相关法律法规</w:t>
            </w:r>
          </w:p>
        </w:tc>
        <w:tc>
          <w:tcPr>
            <w:tcW w:w="5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3A701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</w:rPr>
              <w:t>有（或无）</w:t>
            </w:r>
          </w:p>
          <w:p w14:paraId="0ADF0578">
            <w:pPr>
              <w:jc w:val="left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10CBCA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417AFD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  <w:tr w14:paraId="45A3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F31BF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总</w:t>
            </w:r>
          </w:p>
          <w:p w14:paraId="79AD5FF3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积</w:t>
            </w:r>
          </w:p>
          <w:p w14:paraId="07602869">
            <w:pPr>
              <w:pStyle w:val="5"/>
              <w:ind w:firstLine="0" w:firstLineChars="0"/>
              <w:jc w:val="center"/>
              <w:rPr>
                <w:rFonts w:asciiTheme="minorEastAsia" w:hAnsiTheme="minorEastAsia" w:eastAsiaTheme="minorEastAsia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分</w:t>
            </w:r>
          </w:p>
        </w:tc>
        <w:tc>
          <w:tcPr>
            <w:tcW w:w="107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1D966">
            <w:pPr>
              <w:pStyle w:val="5"/>
              <w:jc w:val="both"/>
              <w:rPr>
                <w:rFonts w:asciiTheme="minorEastAsia" w:hAnsiTheme="minorEastAsia" w:eastAsiaTheme="minorEastAsia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0D595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1CEB4F">
            <w:pPr>
              <w:pStyle w:val="5"/>
              <w:jc w:val="left"/>
              <w:rPr>
                <w:rFonts w:asciiTheme="minorEastAsia" w:hAnsiTheme="minorEastAsia" w:eastAsiaTheme="minorEastAsia"/>
                <w:kern w:val="0"/>
                <w:sz w:val="21"/>
              </w:rPr>
            </w:pPr>
          </w:p>
        </w:tc>
      </w:tr>
    </w:tbl>
    <w:p w14:paraId="3E360640">
      <w:pPr>
        <w:pStyle w:val="5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</w:t>
      </w:r>
    </w:p>
    <w:p w14:paraId="706846C9">
      <w:pPr>
        <w:pStyle w:val="5"/>
        <w:ind w:firstLine="0" w:firstLineChars="0"/>
        <w:jc w:val="right"/>
        <w:rPr>
          <w:rFonts w:ascii="宋体" w:hAnsi="宋体"/>
        </w:rPr>
      </w:pPr>
      <w:r>
        <w:rPr>
          <w:rFonts w:hint="eastAsia" w:ascii="宋体" w:hAnsi="宋体"/>
        </w:rPr>
        <w:t>苏州市吴江区盛泽实验小学教育集团</w:t>
      </w:r>
    </w:p>
    <w:p w14:paraId="2A6587F3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20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月  </w:t>
      </w:r>
    </w:p>
    <w:p w14:paraId="3C70EF02">
      <w:pPr>
        <w:jc w:val="right"/>
      </w:pPr>
      <w:r>
        <w:rPr>
          <w:rFonts w:hint="eastAsia"/>
        </w:rPr>
        <w:t xml:space="preserve">          </w:t>
      </w:r>
    </w:p>
    <w:p w14:paraId="01A9D85A"/>
    <w:sectPr>
      <w:pgSz w:w="16838" w:h="11906" w:orient="landscape"/>
      <w:pgMar w:top="1247" w:right="1440" w:bottom="129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3972D9"/>
    <w:multiLevelType w:val="singleLevel"/>
    <w:tmpl w:val="173972D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mNlN2EzM2Y0NjY4ZmFlNjFkZjljMDRkNDc0MTUifQ=="/>
  </w:docVars>
  <w:rsids>
    <w:rsidRoot w:val="180D33F8"/>
    <w:rsid w:val="10207FF7"/>
    <w:rsid w:val="10665369"/>
    <w:rsid w:val="13115078"/>
    <w:rsid w:val="180D33F8"/>
    <w:rsid w:val="2BED1079"/>
    <w:rsid w:val="34AA792D"/>
    <w:rsid w:val="378A4CBF"/>
    <w:rsid w:val="3A0930F9"/>
    <w:rsid w:val="47341040"/>
    <w:rsid w:val="54C61813"/>
    <w:rsid w:val="610D7D5D"/>
    <w:rsid w:val="66E4544F"/>
    <w:rsid w:val="6B3D3232"/>
    <w:rsid w:val="71CE6E4E"/>
    <w:rsid w:val="723B33FE"/>
    <w:rsid w:val="7F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1187</Characters>
  <Lines>0</Lines>
  <Paragraphs>0</Paragraphs>
  <TotalTime>54</TotalTime>
  <ScaleCrop>false</ScaleCrop>
  <LinksUpToDate>false</LinksUpToDate>
  <CharactersWithSpaces>1345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2023-06-29T04:09:00Z</dcterms:created>
  <dc:creator>泛舟</dc:creator>
  <cp:lastModifiedBy>王婆</cp:lastModifiedBy>
  <cp:lastPrinted>2024-07-02T10:46:00Z</cp:lastPrinted>
  <dcterms:modified xsi:type="dcterms:W3CDTF">2025-06-25T05:33:03Z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FA04CD101B1147DE9722EC1C54797382_11</vt:lpwstr>
  </property>
  <property fmtid="{D5CDD505-2E9C-101B-9397-08002B2CF9AE}" pid="4" name="KSOTemplateDocerSaveRecord">
    <vt:lpwstr>eyJoZGlkIjoiOTAyZWY2MTNhNWE5ZWYzYmMyMGVlZDI4ZTMzMTEyNTYiLCJ1c2VySWQiOiIzNzE0Mjg2OTEifQ==</vt:lpwstr>
  </property>
</Properties>
</file>